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3E44" w14:textId="77777777" w:rsidR="00787702" w:rsidRPr="00787702" w:rsidRDefault="00787702" w:rsidP="0078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8770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8770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Skoczowa</w:t>
      </w:r>
    </w:p>
    <w:p w14:paraId="134087B4" w14:textId="77777777" w:rsidR="00787702" w:rsidRPr="00787702" w:rsidRDefault="00787702" w:rsidP="0078770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87702">
        <w:rPr>
          <w:rFonts w:ascii="Times New Roman" w:eastAsia="Times New Roman" w:hAnsi="Times New Roman" w:cs="Times New Roman"/>
          <w:lang w:eastAsia="pl-PL"/>
        </w:rPr>
        <w:t>z dnia ........ 2022 r.</w:t>
      </w:r>
    </w:p>
    <w:p w14:paraId="2DA2C56E" w14:textId="77777777" w:rsidR="00787702" w:rsidRPr="00787702" w:rsidRDefault="00787702" w:rsidP="0078770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7702">
        <w:rPr>
          <w:rFonts w:ascii="Times New Roman" w:eastAsia="Times New Roman" w:hAnsi="Times New Roman" w:cs="Times New Roman"/>
          <w:b/>
          <w:bCs/>
          <w:lang w:eastAsia="pl-PL"/>
        </w:rPr>
        <w:t>w sprawie zmiany uchwały nr XXI/240/2016 z dnia 23 sierpnia 2016 r. Rady Miejskiej Skoczowa w sprawie określenia rodzajów dodatkowych usług świadczonych przez gminę w zakresie odbierania odpadów komunalnych od właścicieli nieruchomości i zagospodarowania tych odpadów oraz wysokości cen za te usługi</w:t>
      </w:r>
    </w:p>
    <w:p w14:paraId="587CD9E9" w14:textId="77777777" w:rsidR="00787702" w:rsidRPr="00787702" w:rsidRDefault="00787702" w:rsidP="0078770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87702">
        <w:rPr>
          <w:rFonts w:ascii="Times New Roman" w:eastAsia="Times New Roman" w:hAnsi="Times New Roman" w:cs="Times New Roman"/>
          <w:lang w:eastAsia="pl-PL"/>
        </w:rPr>
        <w:t>Na podstawie art. 18 ust. 2 pkt 15, art. 40 ust. 1 ustawy z dnia 8 marca 1990 r. o samorządzie gminnym (tekst jednolity Dz. U. z 2022 r. poz. 559), art. 6r ust. 4 ustawy z dnia 13 września 1996 r. o utrzymaniu czystości i porządku w gminach (tekst jednolity Dz. U. z 2021 r. poz. 888 z </w:t>
      </w:r>
      <w:proofErr w:type="spellStart"/>
      <w:r w:rsidRPr="00787702">
        <w:rPr>
          <w:rFonts w:ascii="Times New Roman" w:eastAsia="Times New Roman" w:hAnsi="Times New Roman" w:cs="Times New Roman"/>
          <w:lang w:eastAsia="pl-PL"/>
        </w:rPr>
        <w:t>późń</w:t>
      </w:r>
      <w:proofErr w:type="spellEnd"/>
      <w:r w:rsidRPr="00787702">
        <w:rPr>
          <w:rFonts w:ascii="Times New Roman" w:eastAsia="Times New Roman" w:hAnsi="Times New Roman" w:cs="Times New Roman"/>
          <w:lang w:eastAsia="pl-PL"/>
        </w:rPr>
        <w:t>. zm.)</w:t>
      </w:r>
    </w:p>
    <w:p w14:paraId="48C0AE63" w14:textId="77777777" w:rsidR="00787702" w:rsidRPr="00787702" w:rsidRDefault="00787702" w:rsidP="007877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87702">
        <w:rPr>
          <w:rFonts w:ascii="Times New Roman" w:eastAsia="Times New Roman" w:hAnsi="Times New Roman" w:cs="Times New Roman"/>
          <w:b/>
          <w:bCs/>
          <w:lang w:eastAsia="pl-PL"/>
        </w:rPr>
        <w:t>Rada Miejska Skoczowa</w:t>
      </w:r>
      <w:r w:rsidRPr="00787702">
        <w:rPr>
          <w:rFonts w:ascii="Times New Roman" w:eastAsia="Times New Roman" w:hAnsi="Times New Roman" w:cs="Times New Roman"/>
          <w:b/>
          <w:bCs/>
          <w:lang w:eastAsia="pl-PL"/>
        </w:rPr>
        <w:br/>
        <w:t>uchwala:</w:t>
      </w:r>
    </w:p>
    <w:p w14:paraId="22EEF7A4" w14:textId="77777777" w:rsidR="00787702" w:rsidRPr="00787702" w:rsidRDefault="00787702" w:rsidP="007877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770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87702">
        <w:rPr>
          <w:rFonts w:ascii="Times New Roman" w:eastAsia="Times New Roman" w:hAnsi="Times New Roman" w:cs="Times New Roman"/>
          <w:lang w:eastAsia="pl-PL"/>
        </w:rPr>
        <w:t>Zmienić uchwałę nr XXI/240/2016 z dnia 23 sierpnia 2016 r. Rady Miejskiej Skoczowa w sprawie określenia rodzajów dodatkowych usług świadczonych przez gminę w zakresie odbierania odpadów komunalnych od właścicieli nieruchomości i zagospodarowania tych odpadów oraz wysokości cen za te usługi, w ten sposób, że załącznik nr 1 otrzymuje brzmienie określone w załączniku nr 1 do niniejszej uchwały.</w:t>
      </w:r>
    </w:p>
    <w:p w14:paraId="449F02BA" w14:textId="77777777" w:rsidR="00787702" w:rsidRPr="00787702" w:rsidRDefault="00787702" w:rsidP="007877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770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8770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Burmistrzowi Miasta Skoczowa.</w:t>
      </w:r>
    </w:p>
    <w:p w14:paraId="23388399" w14:textId="77777777" w:rsidR="00787702" w:rsidRPr="00787702" w:rsidRDefault="00787702" w:rsidP="007877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770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8770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jej ogłoszenia w Dzienniku Urzędowym Województwa Śląskiego.</w:t>
      </w:r>
    </w:p>
    <w:p w14:paraId="18972DE8" w14:textId="4A1D38E2" w:rsidR="00787702" w:rsidRDefault="00787702">
      <w:r>
        <w:br w:type="page"/>
      </w:r>
    </w:p>
    <w:p w14:paraId="1DC8D643" w14:textId="77777777" w:rsidR="00787702" w:rsidRPr="00787702" w:rsidRDefault="00787702" w:rsidP="0078770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787702">
        <w:rPr>
          <w:rFonts w:ascii="Times New Roman" w:eastAsia="Times New Roman" w:hAnsi="Times New Roman" w:cs="Times New Roman"/>
          <w:lang w:eastAsia="pl-PL"/>
        </w:rPr>
        <w:lastRenderedPageBreak/>
        <w:t>Załącznik Nr 1 do uchwały Nr ....................</w:t>
      </w:r>
      <w:r w:rsidRPr="00787702">
        <w:rPr>
          <w:rFonts w:ascii="Times New Roman" w:eastAsia="Times New Roman" w:hAnsi="Times New Roman" w:cs="Times New Roman"/>
          <w:lang w:eastAsia="pl-PL"/>
        </w:rPr>
        <w:br/>
        <w:t>Rady Miejskiej Skoczowa</w:t>
      </w:r>
      <w:r w:rsidRPr="00787702">
        <w:rPr>
          <w:rFonts w:ascii="Times New Roman" w:eastAsia="Times New Roman" w:hAnsi="Times New Roman" w:cs="Times New Roman"/>
          <w:lang w:eastAsia="pl-PL"/>
        </w:rPr>
        <w:br/>
        <w:t>z dnia....................2022 r.</w:t>
      </w:r>
    </w:p>
    <w:p w14:paraId="3CD090A5" w14:textId="77777777" w:rsidR="00787702" w:rsidRPr="00787702" w:rsidRDefault="00787702" w:rsidP="0078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87702">
        <w:rPr>
          <w:rFonts w:ascii="Times New Roman" w:eastAsia="Times New Roman" w:hAnsi="Times New Roman" w:cs="Times New Roman"/>
          <w:lang w:eastAsia="pl-PL"/>
        </w:rPr>
        <w:t>Ceny dodatkowych usług świadczonych przez Gminę w zakresie odbierania odpadów komunalnych od właścicieli nieruchomości zamieszkałych oraz nieruchomości, na których nie zamieszkują mieszkańcy, a powstają odpady komunalne, przy czym dotyczy domków letniskowych lub innych nieruchomości wykorzystywanych na cele rekreacyjno-wypoczynkowe przez część roku, gdzie powstają odpady komunalne oraz wysokości cen za te usługi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8010"/>
        <w:gridCol w:w="1305"/>
      </w:tblGrid>
      <w:tr w:rsidR="00787702" w:rsidRPr="00787702" w14:paraId="55A45BE8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EA6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0E94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Rodzaj usługi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070D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Cena brutto [zł]</w:t>
            </w:r>
          </w:p>
        </w:tc>
      </w:tr>
      <w:tr w:rsidR="00787702" w:rsidRPr="00787702" w14:paraId="652B86A9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B97C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9A99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Udostępnienie (podstawienie, odbiór i transport odpadów do punktu selektywnej zbiórki odpadów) pojemnika typu „big-</w:t>
            </w:r>
            <w:proofErr w:type="spellStart"/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bag</w:t>
            </w:r>
            <w:proofErr w:type="spellEnd"/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” o pojemności 1,0 m3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9D2D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177,00</w:t>
            </w:r>
          </w:p>
        </w:tc>
      </w:tr>
      <w:tr w:rsidR="00787702" w:rsidRPr="00787702" w14:paraId="5A636642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EDE4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1E45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Udostępnienie (podstawienie, odbiór i transport odpadów do punktu selektywnej zbiórki odpadów) kontenera o pojemności 5,0 m3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F9C1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365,00</w:t>
            </w:r>
          </w:p>
        </w:tc>
      </w:tr>
      <w:tr w:rsidR="00787702" w:rsidRPr="00787702" w14:paraId="0B022F63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E9A3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EF20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Udostępnienie (podstawienie, odbiór i transport odpadów do punktu selektywnej zbiórki odpadów) kontenera o pojemności 7,0 m3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8176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495,00</w:t>
            </w:r>
          </w:p>
        </w:tc>
      </w:tr>
      <w:tr w:rsidR="00787702" w:rsidRPr="00787702" w14:paraId="57D33BF2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A02F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2641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Udostępnienie pojemnika/kontenera za każdy 1 dzień ponad trzy dni robocze, za które wynagrodzenie jest ujęte w cenie za usługę udostępnienia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D21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36,00</w:t>
            </w:r>
          </w:p>
        </w:tc>
      </w:tr>
      <w:tr w:rsidR="00787702" w:rsidRPr="00787702" w14:paraId="2833A7D5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8E66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D6F1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Zagospodarowanie 1 Mg (1 tony) odpadów budowlanych i rozbiórkowych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A701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910,00</w:t>
            </w:r>
          </w:p>
        </w:tc>
      </w:tr>
      <w:tr w:rsidR="00787702" w:rsidRPr="00787702" w14:paraId="729F248B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6161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BF9F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 xml:space="preserve">Zagospodarowanie 1 Mg (1 tony) odpadów stanowiących części roślin pochodzących z pielęgnacji terenów zielonych, </w:t>
            </w:r>
            <w:proofErr w:type="spellStart"/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ogrodów,parków</w:t>
            </w:r>
            <w:proofErr w:type="spellEnd"/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 xml:space="preserve"> i cmentarzy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1A7D" w14:textId="77777777" w:rsidR="00787702" w:rsidRPr="00787702" w:rsidRDefault="00787702" w:rsidP="00787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702">
              <w:rPr>
                <w:rFonts w:ascii="Times New Roman" w:eastAsia="Times New Roman" w:hAnsi="Times New Roman" w:cs="Times New Roman"/>
                <w:lang w:eastAsia="pl-PL"/>
              </w:rPr>
              <w:t>955,00</w:t>
            </w:r>
          </w:p>
        </w:tc>
      </w:tr>
    </w:tbl>
    <w:p w14:paraId="5E49E181" w14:textId="77777777" w:rsidR="00787702" w:rsidRPr="00787702" w:rsidRDefault="00787702" w:rsidP="0078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C07B2" w14:textId="535CF930" w:rsidR="00787702" w:rsidRDefault="00787702">
      <w:r>
        <w:br w:type="page"/>
      </w:r>
    </w:p>
    <w:p w14:paraId="56244BCB" w14:textId="77777777" w:rsidR="00787702" w:rsidRPr="00D2633E" w:rsidRDefault="00787702" w:rsidP="00787702">
      <w:pPr>
        <w:pStyle w:val="defaul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D2633E">
        <w:rPr>
          <w:rFonts w:asciiTheme="minorHAnsi" w:hAnsiTheme="minorHAnsi" w:cstheme="minorHAnsi"/>
          <w:b/>
          <w:bCs/>
        </w:rPr>
        <w:lastRenderedPageBreak/>
        <w:t>UZASADNIENIE</w:t>
      </w:r>
    </w:p>
    <w:p w14:paraId="497C9B83" w14:textId="77777777" w:rsidR="00787702" w:rsidRPr="00D2633E" w:rsidRDefault="00787702" w:rsidP="00787702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D2633E">
        <w:rPr>
          <w:rFonts w:asciiTheme="minorHAnsi" w:hAnsiTheme="minorHAnsi" w:cstheme="minorHAnsi"/>
        </w:rPr>
        <w:br/>
      </w:r>
      <w:r w:rsidRPr="00D2633E">
        <w:rPr>
          <w:rFonts w:asciiTheme="minorHAnsi" w:hAnsiTheme="minorHAnsi" w:cstheme="minorHAnsi"/>
          <w:b/>
          <w:bCs/>
        </w:rPr>
        <w:t xml:space="preserve">dot. uchwały w sprawie </w:t>
      </w:r>
      <w:r>
        <w:rPr>
          <w:rFonts w:asciiTheme="minorHAnsi" w:hAnsiTheme="minorHAnsi" w:cstheme="minorHAnsi"/>
          <w:b/>
          <w:bCs/>
        </w:rPr>
        <w:t xml:space="preserve">zmiany uchwały nr XXI/240/2016 z dnia 23 sierpnia 2016 r. Rady Miejskiej Skoczowa w sprawie </w:t>
      </w:r>
      <w:r w:rsidRPr="00D2633E">
        <w:rPr>
          <w:rFonts w:asciiTheme="minorHAnsi" w:hAnsiTheme="minorHAnsi" w:cstheme="minorHAnsi"/>
          <w:b/>
          <w:bCs/>
        </w:rPr>
        <w:t>określenia rodzajów dodatkowych usług świadczonych przez gminę w zakresie odbierania odpadów komunalnych od właścicieli nieruchomości i zagospodarowania tych odpadów oraz wysokości cen za te usługi</w:t>
      </w:r>
    </w:p>
    <w:p w14:paraId="4C66D897" w14:textId="77777777" w:rsidR="00787702" w:rsidRPr="00D2633E" w:rsidRDefault="00787702" w:rsidP="00787702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08FF731" w14:textId="77777777" w:rsidR="00787702" w:rsidRDefault="00787702" w:rsidP="00787702">
      <w:pPr>
        <w:jc w:val="both"/>
        <w:rPr>
          <w:rFonts w:cstheme="minorHAnsi"/>
        </w:rPr>
      </w:pPr>
      <w:r w:rsidRPr="00D2633E">
        <w:rPr>
          <w:rFonts w:cstheme="minorHAnsi"/>
        </w:rPr>
        <w:t xml:space="preserve">Na podstawie art. 6r ust. 4 ustawy z dnia 13 września 1996 roku o utrzymaniu czystości i porządku </w:t>
      </w:r>
      <w:r>
        <w:rPr>
          <w:rFonts w:cstheme="minorHAnsi"/>
        </w:rPr>
        <w:br/>
      </w:r>
      <w:r w:rsidRPr="00D2633E">
        <w:rPr>
          <w:rFonts w:cstheme="minorHAnsi"/>
        </w:rPr>
        <w:t>w gminach rada gminy może określić, w drodze uchwały stanowiącej akt prawa miejscowego, rodzaje dodatkowych usług świadczonych przez gminę w zakresie odbierania odpadów komunalnych od właścicieli nieruchomości i zagospodarowania tych odpadów, sposób ich świadczenia oraz wysokość cen za te usługi. Usługą dodatkową objęte zostały odpady</w:t>
      </w:r>
      <w:r>
        <w:t xml:space="preserve"> stanowiące części roślin pochodzących z pielęgnacji terenów zielonych, ogrodów, parków i cmentarzy zbierane odrębnie od innych bioodpadów stanowiących odpady komunalne, </w:t>
      </w:r>
      <w:r w:rsidRPr="00D2633E">
        <w:rPr>
          <w:rFonts w:cstheme="minorHAnsi"/>
        </w:rPr>
        <w:t>które można oddać w Punktach Selektywnego Zbierania Odpadów Komunalnych (PSZOK), a które zostały objęte limitem w ilości wskazan</w:t>
      </w:r>
      <w:r>
        <w:rPr>
          <w:rFonts w:cstheme="minorHAnsi"/>
        </w:rPr>
        <w:t>ej</w:t>
      </w:r>
      <w:r w:rsidRPr="00D2633E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2633E">
        <w:rPr>
          <w:rFonts w:cstheme="minorHAnsi"/>
        </w:rPr>
        <w:t xml:space="preserve">w odrębnej uchwale. Wysokość ceny została dostosowana do oferty przedsiębiorcy, </w:t>
      </w:r>
      <w:r>
        <w:rPr>
          <w:rFonts w:cstheme="minorHAnsi"/>
        </w:rPr>
        <w:t>która</w:t>
      </w:r>
      <w:r w:rsidRPr="00D2633E">
        <w:rPr>
          <w:rFonts w:cstheme="minorHAnsi"/>
        </w:rPr>
        <w:t xml:space="preserve"> świadczy</w:t>
      </w:r>
      <w:r>
        <w:rPr>
          <w:rFonts w:cstheme="minorHAnsi"/>
        </w:rPr>
        <w:t xml:space="preserve"> </w:t>
      </w:r>
      <w:r w:rsidRPr="00D2633E">
        <w:rPr>
          <w:rFonts w:cstheme="minorHAnsi"/>
        </w:rPr>
        <w:t xml:space="preserve">usługi na terenie Gminy </w:t>
      </w:r>
      <w:r>
        <w:rPr>
          <w:rFonts w:cstheme="minorHAnsi"/>
        </w:rPr>
        <w:t>Skoczów</w:t>
      </w:r>
      <w:r w:rsidRPr="00D2633E">
        <w:rPr>
          <w:rFonts w:cstheme="minorHAnsi"/>
        </w:rPr>
        <w:t xml:space="preserve">. </w:t>
      </w:r>
    </w:p>
    <w:p w14:paraId="4E0AE093" w14:textId="77777777" w:rsidR="00787702" w:rsidRPr="00D2633E" w:rsidRDefault="00787702" w:rsidP="00787702">
      <w:pPr>
        <w:jc w:val="both"/>
        <w:rPr>
          <w:rFonts w:cstheme="minorHAnsi"/>
        </w:rPr>
      </w:pPr>
      <w:r w:rsidRPr="00D2633E">
        <w:rPr>
          <w:rFonts w:cstheme="minorHAnsi"/>
        </w:rPr>
        <w:t>Mając powyższe na uwadze podjęcie niniejszej uchwały należy uznać za celowe i zasadne.</w:t>
      </w:r>
    </w:p>
    <w:p w14:paraId="30D092C9" w14:textId="77777777" w:rsidR="00F4277D" w:rsidRDefault="00787702"/>
    <w:sectPr w:rsidR="00F4277D" w:rsidSect="00757BA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787702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FFA"/>
  <w15:chartTrackingRefBased/>
  <w15:docId w15:val="{2FB4CA9A-B5AC-4D79-BB5D-36F9BD1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8770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</cp:revision>
  <dcterms:created xsi:type="dcterms:W3CDTF">2022-04-15T12:01:00Z</dcterms:created>
  <dcterms:modified xsi:type="dcterms:W3CDTF">2022-04-15T12:04:00Z</dcterms:modified>
</cp:coreProperties>
</file>